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FB3" w:rsidRDefault="00320FB3">
      <w:r w:rsidRPr="00320FB3">
        <w:rPr>
          <w:noProof/>
          <w:lang w:eastAsia="ru-RU"/>
        </w:rPr>
        <w:drawing>
          <wp:inline distT="0" distB="0" distL="0" distR="0">
            <wp:extent cx="5940425" cy="4830082"/>
            <wp:effectExtent l="19050" t="0" r="3175" b="0"/>
            <wp:docPr id="1" name="Рисунок 1" descr="Кроссворд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26" name="Picture 5" descr="Кроссворд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830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</w:p>
    <w:p w:rsidR="0006444D" w:rsidRDefault="00320FB3" w:rsidP="00320FB3">
      <w:r w:rsidRPr="00320FB3">
        <w:rPr>
          <w:noProof/>
          <w:lang w:eastAsia="ru-RU"/>
        </w:rPr>
        <w:drawing>
          <wp:inline distT="0" distB="0" distL="0" distR="0">
            <wp:extent cx="6152515" cy="5002530"/>
            <wp:effectExtent l="19050" t="0" r="635" b="0"/>
            <wp:docPr id="3" name="Рисунок 3" descr="Кроссворд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626" name="Picture 5" descr="Кроссворд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contrast="18000"/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2515" cy="50025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909E8E84-426E-40DD-AFC4-6F175D3DCCD1}">
                        <a14:hiddenFill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>
                          <a:solidFill>
                            <a:srgbClr val="FFFFFF"/>
                          </a:solidFill>
                        </a14:hiddenFill>
                      </a:ext>
                      <a:ext uri="{91240B29-F687-4F45-9708-019B960494DF}">
                        <a14:hiddenLine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14:hiddenLine>
                      </a:ext>
                    </a:extLst>
                  </pic:spPr>
                </pic:pic>
              </a:graphicData>
            </a:graphic>
          </wp:inline>
        </w:drawing>
      </w:r>
      <w:r>
        <w:tab/>
      </w:r>
    </w:p>
    <w:p w:rsidR="00D85C49" w:rsidRDefault="00D85C49" w:rsidP="00D85C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485">
        <w:rPr>
          <w:rFonts w:ascii="Times New Roman" w:hAnsi="Times New Roman" w:cs="Times New Roman"/>
          <w:b/>
          <w:sz w:val="28"/>
          <w:szCs w:val="28"/>
        </w:rPr>
        <w:lastRenderedPageBreak/>
        <w:t>Кроссворд: «Овощи – фрукты»</w:t>
      </w:r>
    </w:p>
    <w:p w:rsidR="00B27485" w:rsidRPr="00B27485" w:rsidRDefault="00B27485" w:rsidP="00D85C4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85C49" w:rsidRPr="00B27485" w:rsidRDefault="00D85C49" w:rsidP="00D8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B27485">
        <w:rPr>
          <w:rFonts w:ascii="Times New Roman" w:hAnsi="Times New Roman" w:cs="Times New Roman"/>
          <w:sz w:val="28"/>
          <w:szCs w:val="28"/>
          <w:u w:val="single"/>
        </w:rPr>
        <w:t>По горизонтали:</w:t>
      </w:r>
    </w:p>
    <w:p w:rsidR="00D85C49" w:rsidRPr="00B27485" w:rsidRDefault="00D85C49" w:rsidP="00D8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7485">
        <w:rPr>
          <w:rFonts w:ascii="Times New Roman" w:hAnsi="Times New Roman" w:cs="Times New Roman"/>
          <w:sz w:val="28"/>
          <w:szCs w:val="28"/>
        </w:rPr>
        <w:t>Я румяную Матрёшку                                                           Огурцы они как будто</w:t>
      </w:r>
    </w:p>
    <w:p w:rsidR="00D85C49" w:rsidRPr="00B27485" w:rsidRDefault="00D85C49" w:rsidP="00D85C4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27485">
        <w:rPr>
          <w:rFonts w:ascii="Times New Roman" w:hAnsi="Times New Roman" w:cs="Times New Roman"/>
          <w:sz w:val="28"/>
          <w:szCs w:val="28"/>
        </w:rPr>
        <w:t>От подруг не оторву,                                                              Только связками растут,</w:t>
      </w:r>
    </w:p>
    <w:p w:rsidR="00D85C49" w:rsidRPr="00B27485" w:rsidRDefault="00D85C49" w:rsidP="00D85C49">
      <w:pPr>
        <w:spacing w:after="0" w:line="240" w:lineRule="auto"/>
        <w:rPr>
          <w:rFonts w:ascii="Times New Roman" w:hAnsi="Times New Roman" w:cs="Times New Roman"/>
          <w:bCs/>
          <w:i/>
          <w:sz w:val="28"/>
          <w:szCs w:val="28"/>
        </w:rPr>
      </w:pPr>
      <w:r w:rsidRPr="00B27485">
        <w:rPr>
          <w:rFonts w:ascii="Times New Roman" w:hAnsi="Times New Roman" w:cs="Times New Roman"/>
          <w:sz w:val="28"/>
          <w:szCs w:val="28"/>
        </w:rPr>
        <w:t>Подожду, когда Матрёшка</w:t>
      </w:r>
      <w:proofErr w:type="gramStart"/>
      <w:r w:rsidRPr="00B274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И</w:t>
      </w:r>
      <w:proofErr w:type="gramEnd"/>
      <w:r w:rsidRPr="00B27485">
        <w:rPr>
          <w:rFonts w:ascii="Times New Roman" w:hAnsi="Times New Roman" w:cs="Times New Roman"/>
          <w:sz w:val="28"/>
          <w:szCs w:val="28"/>
        </w:rPr>
        <w:t xml:space="preserve"> на завтрак эти фрукты</w:t>
      </w:r>
      <w:r w:rsidRPr="00B27485">
        <w:rPr>
          <w:rFonts w:ascii="Times New Roman" w:hAnsi="Times New Roman" w:cs="Times New Roman"/>
          <w:sz w:val="28"/>
          <w:szCs w:val="28"/>
        </w:rPr>
        <w:br/>
        <w:t xml:space="preserve">Упадёт сама в траву.                                                                Обезьянам подают. </w:t>
      </w:r>
    </w:p>
    <w:p w:rsidR="00D85C49" w:rsidRPr="00B27485" w:rsidRDefault="00D85C49" w:rsidP="00D85C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C49" w:rsidRPr="00B27485" w:rsidRDefault="00D85C49" w:rsidP="00D85C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7485">
        <w:rPr>
          <w:rFonts w:ascii="Times New Roman" w:hAnsi="Times New Roman" w:cs="Times New Roman"/>
          <w:sz w:val="28"/>
          <w:szCs w:val="28"/>
        </w:rPr>
        <w:t>Синий мундир, белая подкладка,                                            Этот плод сладкий хорош и пригож,</w:t>
      </w:r>
      <w:r w:rsidRPr="00B27485">
        <w:rPr>
          <w:rFonts w:ascii="Times New Roman" w:hAnsi="Times New Roman" w:cs="Times New Roman"/>
          <w:sz w:val="28"/>
          <w:szCs w:val="28"/>
        </w:rPr>
        <w:br/>
        <w:t xml:space="preserve">В середине - сладко.                                                                На толстую бабу по форме </w:t>
      </w:r>
      <w:proofErr w:type="gramStart"/>
      <w:r w:rsidRPr="00B27485">
        <w:rPr>
          <w:rFonts w:ascii="Times New Roman" w:hAnsi="Times New Roman" w:cs="Times New Roman"/>
          <w:sz w:val="28"/>
          <w:szCs w:val="28"/>
        </w:rPr>
        <w:t>похож</w:t>
      </w:r>
      <w:proofErr w:type="gramEnd"/>
      <w:r w:rsidRPr="00B27485">
        <w:rPr>
          <w:rFonts w:ascii="Times New Roman" w:hAnsi="Times New Roman" w:cs="Times New Roman"/>
          <w:sz w:val="28"/>
          <w:szCs w:val="28"/>
        </w:rPr>
        <w:t>.</w:t>
      </w:r>
    </w:p>
    <w:p w:rsidR="00D85C49" w:rsidRPr="00B27485" w:rsidRDefault="00D85C49" w:rsidP="00D85C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7485">
        <w:rPr>
          <w:rFonts w:ascii="Times New Roman" w:hAnsi="Times New Roman" w:cs="Times New Roman"/>
          <w:sz w:val="28"/>
          <w:szCs w:val="28"/>
        </w:rPr>
        <w:br/>
        <w:t>Отгадать не очень просто -                                                          Ни в полях и ни в садах,</w:t>
      </w:r>
      <w:r w:rsidRPr="00B27485">
        <w:rPr>
          <w:rFonts w:ascii="Times New Roman" w:hAnsi="Times New Roman" w:cs="Times New Roman"/>
          <w:sz w:val="28"/>
          <w:szCs w:val="28"/>
        </w:rPr>
        <w:br/>
        <w:t>Вот такой я фруктик знаю -                                                         Ни у вас и ни у нас,</w:t>
      </w:r>
      <w:r w:rsidRPr="00B27485">
        <w:rPr>
          <w:rFonts w:ascii="Times New Roman" w:hAnsi="Times New Roman" w:cs="Times New Roman"/>
          <w:sz w:val="28"/>
          <w:szCs w:val="28"/>
        </w:rPr>
        <w:br/>
        <w:t>Речь идет не о кокосе,                                                                    А в тропических лесах</w:t>
      </w:r>
      <w:proofErr w:type="gramStart"/>
      <w:r w:rsidRPr="00B27485">
        <w:rPr>
          <w:rFonts w:ascii="Times New Roman" w:hAnsi="Times New Roman" w:cs="Times New Roman"/>
          <w:sz w:val="28"/>
          <w:szCs w:val="28"/>
        </w:rPr>
        <w:br/>
        <w:t>Н</w:t>
      </w:r>
      <w:proofErr w:type="gramEnd"/>
      <w:r w:rsidRPr="00B27485">
        <w:rPr>
          <w:rFonts w:ascii="Times New Roman" w:hAnsi="Times New Roman" w:cs="Times New Roman"/>
          <w:sz w:val="28"/>
          <w:szCs w:val="28"/>
        </w:rPr>
        <w:t>е о груше, не о сливе, -                                                                 Вырастает ...</w:t>
      </w:r>
    </w:p>
    <w:p w:rsidR="00D85C49" w:rsidRPr="00B27485" w:rsidRDefault="00D85C49" w:rsidP="00D85C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C49" w:rsidRPr="00B27485" w:rsidRDefault="00D85C49" w:rsidP="00D85C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7485">
        <w:rPr>
          <w:rFonts w:ascii="Times New Roman" w:hAnsi="Times New Roman" w:cs="Times New Roman"/>
          <w:sz w:val="28"/>
          <w:szCs w:val="28"/>
        </w:rPr>
        <w:t xml:space="preserve">Птица есть еще такая,                                                                  </w:t>
      </w:r>
      <w:r w:rsidRPr="00B27485">
        <w:rPr>
          <w:rFonts w:ascii="Times New Roman" w:hAnsi="Times New Roman" w:cs="Times New Roman"/>
          <w:sz w:val="28"/>
          <w:szCs w:val="28"/>
        </w:rPr>
        <w:br/>
        <w:t xml:space="preserve">Называют так же - ... </w:t>
      </w:r>
    </w:p>
    <w:p w:rsidR="00B27485" w:rsidRDefault="00B27485" w:rsidP="00D85C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485" w:rsidRDefault="00B27485" w:rsidP="00D85C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27485" w:rsidRDefault="00B27485" w:rsidP="00D85C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C49" w:rsidRPr="00B27485" w:rsidRDefault="00D85C49" w:rsidP="00D85C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7485">
        <w:rPr>
          <w:rFonts w:ascii="Times New Roman" w:hAnsi="Times New Roman" w:cs="Times New Roman"/>
          <w:sz w:val="28"/>
          <w:szCs w:val="28"/>
        </w:rPr>
        <w:br/>
      </w:r>
      <w:r w:rsidRPr="00B27485">
        <w:rPr>
          <w:rFonts w:ascii="Times New Roman" w:hAnsi="Times New Roman" w:cs="Times New Roman"/>
          <w:sz w:val="28"/>
          <w:szCs w:val="28"/>
          <w:u w:val="single"/>
        </w:rPr>
        <w:t>По вертикали:</w:t>
      </w:r>
    </w:p>
    <w:p w:rsidR="00D85C49" w:rsidRPr="00B27485" w:rsidRDefault="00D85C49" w:rsidP="00D85C49">
      <w:pPr>
        <w:pStyle w:val="a5"/>
        <w:shd w:val="clear" w:color="auto" w:fill="FFFFFF"/>
        <w:spacing w:before="0" w:beforeAutospacing="0" w:after="0" w:afterAutospacing="0"/>
        <w:rPr>
          <w:rStyle w:val="a6"/>
          <w:sz w:val="28"/>
          <w:szCs w:val="28"/>
        </w:rPr>
      </w:pPr>
      <w:r w:rsidRPr="00B27485">
        <w:rPr>
          <w:sz w:val="28"/>
          <w:szCs w:val="28"/>
        </w:rPr>
        <w:t>Золотистый и полезный,                                           Расселась барыня на грядке,</w:t>
      </w:r>
      <w:r w:rsidRPr="00B27485">
        <w:rPr>
          <w:sz w:val="28"/>
          <w:szCs w:val="28"/>
        </w:rPr>
        <w:br/>
        <w:t>Витаминный, хотя резкий,                                       Одета в шумные шелка.</w:t>
      </w:r>
      <w:r w:rsidRPr="00B27485">
        <w:rPr>
          <w:sz w:val="28"/>
          <w:szCs w:val="28"/>
        </w:rPr>
        <w:br/>
        <w:t>Горький вкус имеет он.                                             Мы для нее готовим кадки</w:t>
      </w:r>
      <w:proofErr w:type="gramStart"/>
      <w:r w:rsidRPr="00B27485">
        <w:rPr>
          <w:sz w:val="28"/>
          <w:szCs w:val="28"/>
        </w:rPr>
        <w:br/>
        <w:t>К</w:t>
      </w:r>
      <w:proofErr w:type="gramEnd"/>
      <w:r w:rsidRPr="00B27485">
        <w:rPr>
          <w:sz w:val="28"/>
          <w:szCs w:val="28"/>
        </w:rPr>
        <w:t xml:space="preserve">огда чистишь – слезы льешь.                                 И крупной соли полмешка. </w:t>
      </w:r>
    </w:p>
    <w:p w:rsidR="00D85C49" w:rsidRPr="00B27485" w:rsidRDefault="00D85C49" w:rsidP="00D85C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C49" w:rsidRPr="00B27485" w:rsidRDefault="00D85C49" w:rsidP="00D85C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7485">
        <w:rPr>
          <w:rFonts w:ascii="Times New Roman" w:hAnsi="Times New Roman" w:cs="Times New Roman"/>
          <w:sz w:val="28"/>
          <w:szCs w:val="28"/>
        </w:rPr>
        <w:t>Что это за рысачок</w:t>
      </w:r>
      <w:proofErr w:type="gramStart"/>
      <w:r w:rsidRPr="00B27485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Х</w:t>
      </w:r>
      <w:proofErr w:type="gramEnd"/>
      <w:r w:rsidRPr="00B27485">
        <w:rPr>
          <w:rFonts w:ascii="Times New Roman" w:hAnsi="Times New Roman" w:cs="Times New Roman"/>
          <w:sz w:val="28"/>
          <w:szCs w:val="28"/>
        </w:rPr>
        <w:t>отя я сахарной зовусь,</w:t>
      </w:r>
      <w:r w:rsidRPr="00B27485">
        <w:rPr>
          <w:rFonts w:ascii="Times New Roman" w:hAnsi="Times New Roman" w:cs="Times New Roman"/>
          <w:sz w:val="28"/>
          <w:szCs w:val="28"/>
        </w:rPr>
        <w:br/>
        <w:t>Завалился на бочок?                                                  Но от дождя я не размокла,</w:t>
      </w:r>
      <w:r w:rsidRPr="00B27485">
        <w:rPr>
          <w:rFonts w:ascii="Times New Roman" w:hAnsi="Times New Roman" w:cs="Times New Roman"/>
          <w:sz w:val="28"/>
          <w:szCs w:val="28"/>
        </w:rPr>
        <w:br/>
        <w:t>Сам упитанный, салатный.                                      Крупна, кругла, сладка на вкус,</w:t>
      </w:r>
      <w:r w:rsidRPr="00B27485">
        <w:rPr>
          <w:rFonts w:ascii="Times New Roman" w:hAnsi="Times New Roman" w:cs="Times New Roman"/>
          <w:sz w:val="28"/>
          <w:szCs w:val="28"/>
        </w:rPr>
        <w:br/>
        <w:t>Верно, это</w:t>
      </w:r>
      <w:proofErr w:type="gramStart"/>
      <w:r w:rsidRPr="00B27485">
        <w:rPr>
          <w:rFonts w:ascii="Times New Roman" w:hAnsi="Times New Roman" w:cs="Times New Roman"/>
          <w:sz w:val="28"/>
          <w:szCs w:val="28"/>
        </w:rPr>
        <w:t xml:space="preserve"> …                                                             У</w:t>
      </w:r>
      <w:proofErr w:type="gramEnd"/>
      <w:r w:rsidRPr="00B27485">
        <w:rPr>
          <w:rFonts w:ascii="Times New Roman" w:hAnsi="Times New Roman" w:cs="Times New Roman"/>
          <w:sz w:val="28"/>
          <w:szCs w:val="28"/>
        </w:rPr>
        <w:t xml:space="preserve">знали вы, кто я? ... </w:t>
      </w:r>
    </w:p>
    <w:p w:rsidR="00D85C49" w:rsidRPr="00B27485" w:rsidRDefault="00D85C49" w:rsidP="00D85C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85C49" w:rsidRPr="00B27485" w:rsidRDefault="00D85C49" w:rsidP="00D85C4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27485">
        <w:rPr>
          <w:rFonts w:ascii="Times New Roman" w:hAnsi="Times New Roman" w:cs="Times New Roman"/>
          <w:sz w:val="28"/>
          <w:szCs w:val="28"/>
        </w:rPr>
        <w:t>Кругла, а не месяц,</w:t>
      </w:r>
      <w:r w:rsidRPr="00B27485">
        <w:rPr>
          <w:rFonts w:ascii="Times New Roman" w:hAnsi="Times New Roman" w:cs="Times New Roman"/>
          <w:sz w:val="28"/>
          <w:szCs w:val="28"/>
        </w:rPr>
        <w:br/>
        <w:t>Желта, а не масло,</w:t>
      </w:r>
      <w:r w:rsidRPr="00B27485">
        <w:rPr>
          <w:rFonts w:ascii="Times New Roman" w:hAnsi="Times New Roman" w:cs="Times New Roman"/>
          <w:sz w:val="28"/>
          <w:szCs w:val="28"/>
        </w:rPr>
        <w:br/>
        <w:t>Сладка, а не сахар,</w:t>
      </w:r>
      <w:r w:rsidRPr="00B27485">
        <w:rPr>
          <w:rFonts w:ascii="Times New Roman" w:hAnsi="Times New Roman" w:cs="Times New Roman"/>
          <w:sz w:val="28"/>
          <w:szCs w:val="28"/>
        </w:rPr>
        <w:br/>
        <w:t xml:space="preserve">С хвостом, а не мышь. </w:t>
      </w:r>
    </w:p>
    <w:p w:rsidR="00D85C49" w:rsidRPr="00B27485" w:rsidRDefault="00D85C49" w:rsidP="00320FB3">
      <w:pPr>
        <w:rPr>
          <w:sz w:val="28"/>
          <w:szCs w:val="28"/>
        </w:rPr>
      </w:pPr>
    </w:p>
    <w:sectPr w:rsidR="00D85C49" w:rsidRPr="00B27485" w:rsidSect="00320FB3">
      <w:pgSz w:w="11906" w:h="16838"/>
      <w:pgMar w:top="454" w:right="624" w:bottom="397" w:left="62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20FB3"/>
    <w:rsid w:val="0006444D"/>
    <w:rsid w:val="00320FB3"/>
    <w:rsid w:val="005B1409"/>
    <w:rsid w:val="00B27485"/>
    <w:rsid w:val="00B30E5D"/>
    <w:rsid w:val="00D85C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44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20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20FB3"/>
    <w:rPr>
      <w:rFonts w:ascii="Tahoma" w:hAnsi="Tahoma" w:cs="Tahoma"/>
      <w:sz w:val="16"/>
      <w:szCs w:val="16"/>
    </w:rPr>
  </w:style>
  <w:style w:type="paragraph" w:styleId="a5">
    <w:name w:val="Normal (Web)"/>
    <w:basedOn w:val="a"/>
    <w:semiHidden/>
    <w:unhideWhenUsed/>
    <w:rsid w:val="00D85C49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Emphasis"/>
    <w:basedOn w:val="a0"/>
    <w:qFormat/>
    <w:rsid w:val="00D85C4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1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308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2019-11-11T08:11:00Z</dcterms:created>
  <dcterms:modified xsi:type="dcterms:W3CDTF">2020-04-15T07:52:00Z</dcterms:modified>
</cp:coreProperties>
</file>