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4A" w:rsidRDefault="0034204A" w:rsidP="00F016C6">
      <w:pPr>
        <w:jc w:val="center"/>
      </w:pPr>
      <w:bookmarkStart w:id="0" w:name="_GoBack"/>
      <w:r w:rsidRPr="0034204A">
        <w:rPr>
          <w:rFonts w:ascii="Times New Roman" w:hAnsi="Times New Roman" w:cs="Times New Roman"/>
          <w:sz w:val="24"/>
          <w:szCs w:val="24"/>
        </w:rPr>
        <w:t>АННОТАЦИЯ</w:t>
      </w:r>
    </w:p>
    <w:bookmarkEnd w:id="0"/>
    <w:p w:rsidR="0034204A" w:rsidRDefault="0034204A" w:rsidP="0034204A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04A">
        <w:rPr>
          <w:rFonts w:ascii="Times New Roman" w:hAnsi="Times New Roman" w:cs="Times New Roman"/>
          <w:sz w:val="24"/>
          <w:szCs w:val="24"/>
        </w:rPr>
        <w:t>к рабочей программе по литературному чт</w:t>
      </w:r>
      <w:r>
        <w:rPr>
          <w:rFonts w:ascii="Times New Roman" w:hAnsi="Times New Roman" w:cs="Times New Roman"/>
          <w:sz w:val="24"/>
          <w:szCs w:val="24"/>
        </w:rPr>
        <w:t>ению на родном языке, 1-4 класс</w:t>
      </w:r>
    </w:p>
    <w:p w:rsidR="0035335E" w:rsidRPr="0035335E" w:rsidRDefault="0034204A" w:rsidP="00F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34204A">
        <w:rPr>
          <w:rFonts w:ascii="Times New Roman" w:hAnsi="Times New Roman" w:cs="Times New Roman"/>
          <w:sz w:val="24"/>
          <w:szCs w:val="24"/>
        </w:rPr>
        <w:t>авторы-составители: Николаева Людмила Ивановна, Шульженко Э</w:t>
      </w:r>
      <w:r w:rsidR="00F016C6">
        <w:rPr>
          <w:rFonts w:ascii="Times New Roman" w:hAnsi="Times New Roman" w:cs="Times New Roman"/>
          <w:sz w:val="24"/>
          <w:szCs w:val="24"/>
        </w:rPr>
        <w:t>леонора Николаевна.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335E" w:rsidRPr="0035335E" w:rsidRDefault="0035335E" w:rsidP="00F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 на родном (русском) языке для 1-4 классов разработана на основе</w:t>
      </w:r>
      <w:r w:rsidR="00F016C6">
        <w:rPr>
          <w:rFonts w:ascii="Times New Roman" w:hAnsi="Times New Roman" w:cs="Times New Roman"/>
          <w:sz w:val="24"/>
          <w:szCs w:val="24"/>
        </w:rPr>
        <w:t xml:space="preserve"> </w:t>
      </w:r>
      <w:r w:rsidR="00F016C6" w:rsidRPr="00F016C6">
        <w:rPr>
          <w:rFonts w:ascii="Times New Roman" w:hAnsi="Times New Roman" w:cs="Times New Roman"/>
          <w:sz w:val="24"/>
          <w:szCs w:val="24"/>
        </w:rPr>
        <w:t>нормативных документов:</w:t>
      </w:r>
      <w:r w:rsidR="00F016C6" w:rsidRPr="00F016C6">
        <w:rPr>
          <w:rFonts w:ascii="Times New Roman" w:hAnsi="Times New Roman" w:cs="Times New Roman"/>
          <w:sz w:val="24"/>
          <w:szCs w:val="24"/>
        </w:rPr>
        <w:tab/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- Федерального Закона Российской Федерации от 29 декабря 2012г. № 273-ФЗ «Об образовании в Российской</w:t>
      </w:r>
      <w:r w:rsidR="00F016C6">
        <w:rPr>
          <w:rFonts w:ascii="Times New Roman" w:hAnsi="Times New Roman" w:cs="Times New Roman"/>
          <w:sz w:val="24"/>
          <w:szCs w:val="24"/>
        </w:rPr>
        <w:t xml:space="preserve"> </w:t>
      </w:r>
      <w:r w:rsidR="00F016C6" w:rsidRPr="00F016C6">
        <w:rPr>
          <w:rFonts w:ascii="Times New Roman" w:hAnsi="Times New Roman" w:cs="Times New Roman"/>
          <w:sz w:val="24"/>
          <w:szCs w:val="24"/>
        </w:rPr>
        <w:t>Федерации»;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- Закона Российской Федерации от 25 октября 1991г. № 1807-1 «О языках народов Российской Федерации»;</w:t>
      </w:r>
    </w:p>
    <w:p w:rsidR="00F016C6" w:rsidRPr="00F016C6" w:rsidRDefault="0035335E" w:rsidP="00F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 (Приказ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9"/>
        </w:smartTagPr>
        <w:r w:rsidRPr="0035335E">
          <w:rPr>
            <w:rFonts w:ascii="Times New Roman" w:hAnsi="Times New Roman" w:cs="Times New Roman"/>
            <w:sz w:val="24"/>
            <w:szCs w:val="24"/>
          </w:rPr>
          <w:t>06 октября</w:t>
        </w:r>
        <w:r w:rsidR="00F016C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016C6" w:rsidRPr="00F016C6">
          <w:rPr>
            <w:rFonts w:ascii="Times New Roman" w:hAnsi="Times New Roman" w:cs="Times New Roman"/>
            <w:sz w:val="24"/>
            <w:szCs w:val="24"/>
          </w:rPr>
          <w:t>2009г.</w:t>
        </w:r>
      </w:smartTag>
      <w:r w:rsidR="00F016C6" w:rsidRPr="00F016C6">
        <w:rPr>
          <w:rFonts w:ascii="Times New Roman" w:hAnsi="Times New Roman" w:cs="Times New Roman"/>
          <w:sz w:val="24"/>
          <w:szCs w:val="24"/>
        </w:rPr>
        <w:t xml:space="preserve"> № 373 «Об утверждении федерального государственного образовательного стандарта начального общего</w:t>
      </w:r>
      <w:r w:rsidR="00F016C6">
        <w:rPr>
          <w:rFonts w:ascii="Times New Roman" w:hAnsi="Times New Roman" w:cs="Times New Roman"/>
          <w:sz w:val="24"/>
          <w:szCs w:val="24"/>
        </w:rPr>
        <w:t xml:space="preserve"> </w:t>
      </w:r>
      <w:r w:rsidR="00F016C6" w:rsidRPr="00F016C6">
        <w:rPr>
          <w:rFonts w:ascii="Times New Roman" w:hAnsi="Times New Roman" w:cs="Times New Roman"/>
          <w:sz w:val="24"/>
          <w:szCs w:val="24"/>
        </w:rPr>
        <w:t xml:space="preserve">образования» (в ред. приказа </w:t>
      </w:r>
      <w:proofErr w:type="spellStart"/>
      <w:r w:rsidR="00F016C6" w:rsidRPr="00F016C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016C6" w:rsidRPr="00F016C6">
        <w:rPr>
          <w:rFonts w:ascii="Times New Roman" w:hAnsi="Times New Roman" w:cs="Times New Roman"/>
          <w:sz w:val="24"/>
          <w:szCs w:val="24"/>
        </w:rPr>
        <w:t xml:space="preserve"> России от 31.12.2015 N 1576);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программы начального общего образования, одобренной решением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35E">
        <w:rPr>
          <w:rFonts w:ascii="Times New Roman" w:hAnsi="Times New Roman" w:cs="Times New Roman"/>
          <w:sz w:val="24"/>
          <w:szCs w:val="24"/>
        </w:rPr>
        <w:t>федерального учебно-методического объединения по общему образованию (протокол от 7 апреля 2015г. № 1/15 в редакции</w:t>
      </w:r>
      <w:proofErr w:type="gramEnd"/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протокола №3/15 от 28.10.2015г. федерального учебно-методического объединения по общему образованию).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единстве языкового и культурного пространства России, о языке как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основе национального самосознания.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gramStart"/>
      <w:r w:rsidRPr="0035335E">
        <w:rPr>
          <w:rFonts w:ascii="Times New Roman" w:hAnsi="Times New Roman" w:cs="Times New Roman"/>
          <w:sz w:val="24"/>
          <w:szCs w:val="24"/>
        </w:rPr>
        <w:t>диалогической</w:t>
      </w:r>
      <w:proofErr w:type="gramEnd"/>
      <w:r w:rsidRPr="0035335E">
        <w:rPr>
          <w:rFonts w:ascii="Times New Roman" w:hAnsi="Times New Roman" w:cs="Times New Roman"/>
          <w:sz w:val="24"/>
          <w:szCs w:val="24"/>
        </w:rPr>
        <w:t xml:space="preserve"> и монологической устной.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- развитие коммуникативных умений.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- развитие нравственных и эстетических чувств.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- развитие способностей к творческой деятельности.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задачами и условиями общения;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- формирование навыков культуры речи во всех её проявлениях, умений правильно читать, участвовать в диалоге,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lastRenderedPageBreak/>
        <w:t>составлять несложные устные монологические высказывания;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- воспитание позитивного эмоционально-ценностного отношения к русскому языку, чувства сопричастности к</w:t>
      </w:r>
      <w:r w:rsidR="00F016C6">
        <w:rPr>
          <w:rFonts w:ascii="Times New Roman" w:hAnsi="Times New Roman" w:cs="Times New Roman"/>
          <w:sz w:val="24"/>
          <w:szCs w:val="24"/>
        </w:rPr>
        <w:t xml:space="preserve"> </w:t>
      </w:r>
      <w:r w:rsidR="00F016C6" w:rsidRPr="00F016C6">
        <w:rPr>
          <w:rFonts w:ascii="Times New Roman" w:hAnsi="Times New Roman" w:cs="Times New Roman"/>
          <w:sz w:val="24"/>
          <w:szCs w:val="24"/>
        </w:rPr>
        <w:t>сохранению его уникальности и чистоты;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- пробуждение познавательного интереса к языку, стремления совершенствовать свою речь.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Описание места учебного предмета «Литературное чтение на родном языке» (русском) в учебном плане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В соответствии с учебным планом основной образовательной программы начального общего образования общее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количество часов при пятидневной учебной неделе по литературному чтению на родном (русском) языке составляет 135</w:t>
      </w:r>
    </w:p>
    <w:p w:rsidR="0035335E" w:rsidRPr="0035335E" w:rsidRDefault="0035335E" w:rsidP="003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5335E">
        <w:rPr>
          <w:rFonts w:ascii="Times New Roman" w:hAnsi="Times New Roman" w:cs="Times New Roman"/>
          <w:sz w:val="24"/>
          <w:szCs w:val="24"/>
        </w:rPr>
        <w:t>часов, 1 час в неделю, на изучение учебного предмета «Литературное чтение на родном языке» (русском языке) отводится в 1</w:t>
      </w:r>
      <w:r w:rsidR="00F016C6">
        <w:rPr>
          <w:rFonts w:ascii="Times New Roman" w:hAnsi="Times New Roman" w:cs="Times New Roman"/>
          <w:sz w:val="24"/>
          <w:szCs w:val="24"/>
        </w:rPr>
        <w:t xml:space="preserve"> </w:t>
      </w:r>
      <w:r w:rsidR="00F016C6" w:rsidRPr="00F016C6">
        <w:rPr>
          <w:rFonts w:ascii="Times New Roman" w:hAnsi="Times New Roman" w:cs="Times New Roman"/>
          <w:sz w:val="24"/>
          <w:szCs w:val="24"/>
        </w:rPr>
        <w:t>классе 33 часа, во 2-4 классах по 34 часа.</w:t>
      </w:r>
    </w:p>
    <w:p w:rsidR="0034204A" w:rsidRPr="0034204A" w:rsidRDefault="0034204A" w:rsidP="003420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04A">
        <w:rPr>
          <w:rFonts w:ascii="Times New Roman" w:hAnsi="Times New Roman" w:cs="Times New Roman"/>
          <w:sz w:val="24"/>
          <w:szCs w:val="24"/>
        </w:rPr>
        <w:t>Структура рабочей программы:</w:t>
      </w:r>
    </w:p>
    <w:p w:rsidR="0034204A" w:rsidRPr="0034204A" w:rsidRDefault="0034204A" w:rsidP="003420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04A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34204A" w:rsidRPr="0034204A" w:rsidRDefault="0034204A" w:rsidP="003420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04A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34204A" w:rsidRPr="0034204A" w:rsidRDefault="0034204A" w:rsidP="003420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04A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</w:t>
      </w:r>
    </w:p>
    <w:p w:rsidR="0034204A" w:rsidRPr="0034204A" w:rsidRDefault="0034204A" w:rsidP="003420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04A">
        <w:rPr>
          <w:rFonts w:ascii="Times New Roman" w:hAnsi="Times New Roman" w:cs="Times New Roman"/>
          <w:sz w:val="24"/>
          <w:szCs w:val="24"/>
        </w:rPr>
        <w:t>3. Учебно – тематический план</w:t>
      </w:r>
    </w:p>
    <w:p w:rsidR="0034204A" w:rsidRPr="0034204A" w:rsidRDefault="0034204A" w:rsidP="003420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04A">
        <w:rPr>
          <w:rFonts w:ascii="Times New Roman" w:hAnsi="Times New Roman" w:cs="Times New Roman"/>
          <w:sz w:val="24"/>
          <w:szCs w:val="24"/>
        </w:rPr>
        <w:t>4. Содержание программы учебного предмета</w:t>
      </w:r>
    </w:p>
    <w:p w:rsidR="0034204A" w:rsidRPr="0034204A" w:rsidRDefault="0034204A" w:rsidP="003420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04A">
        <w:rPr>
          <w:rFonts w:ascii="Times New Roman" w:hAnsi="Times New Roman" w:cs="Times New Roman"/>
          <w:sz w:val="24"/>
          <w:szCs w:val="24"/>
        </w:rPr>
        <w:t>5. Формы и средства контроля</w:t>
      </w:r>
    </w:p>
    <w:p w:rsidR="0034204A" w:rsidRPr="0034204A" w:rsidRDefault="0034204A" w:rsidP="003420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04A">
        <w:rPr>
          <w:rFonts w:ascii="Times New Roman" w:hAnsi="Times New Roman" w:cs="Times New Roman"/>
          <w:sz w:val="24"/>
          <w:szCs w:val="24"/>
        </w:rPr>
        <w:t>6. Учебно – методические средства обучения</w:t>
      </w:r>
    </w:p>
    <w:p w:rsidR="0034204A" w:rsidRPr="0034204A" w:rsidRDefault="0034204A" w:rsidP="00342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Материал</w:t>
      </w:r>
      <w:r w:rsidRPr="0034204A">
        <w:rPr>
          <w:rFonts w:ascii="Times New Roman" w:hAnsi="Times New Roman" w:cs="Times New Roman"/>
          <w:sz w:val="24"/>
          <w:szCs w:val="24"/>
        </w:rPr>
        <w:t>ьно – техническое обеспечение</w:t>
      </w:r>
    </w:p>
    <w:p w:rsidR="0034204A" w:rsidRPr="0035335E" w:rsidRDefault="0034204A" w:rsidP="0034204A">
      <w:pPr>
        <w:jc w:val="both"/>
        <w:rPr>
          <w:rFonts w:ascii="Times New Roman" w:hAnsi="Times New Roman" w:cs="Times New Roman"/>
          <w:sz w:val="24"/>
          <w:szCs w:val="24"/>
        </w:rPr>
      </w:pPr>
      <w:r w:rsidRPr="0034204A">
        <w:rPr>
          <w:rFonts w:ascii="Times New Roman" w:hAnsi="Times New Roman" w:cs="Times New Roman"/>
          <w:sz w:val="24"/>
          <w:szCs w:val="24"/>
        </w:rPr>
        <w:t>К рабочей программе прилагается: календарно-тематическое планирование уроков, приложение.</w:t>
      </w:r>
    </w:p>
    <w:sectPr w:rsidR="0034204A" w:rsidRPr="0035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CE"/>
    <w:rsid w:val="00141A81"/>
    <w:rsid w:val="003176BD"/>
    <w:rsid w:val="0034204A"/>
    <w:rsid w:val="0035335E"/>
    <w:rsid w:val="00992BCE"/>
    <w:rsid w:val="00F0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2021-10-01T08:03:00Z</dcterms:created>
  <dcterms:modified xsi:type="dcterms:W3CDTF">2021-10-01T08:53:00Z</dcterms:modified>
</cp:coreProperties>
</file>